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1D" w:rsidRPr="002D7E3A" w:rsidRDefault="002C6DC6" w:rsidP="001632BD">
      <w:pPr>
        <w:pStyle w:val="a3"/>
        <w:tabs>
          <w:tab w:val="left" w:pos="4820"/>
        </w:tabs>
        <w:ind w:left="0" w:firstLine="720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24AC6" wp14:editId="385B58A2">
                <wp:simplePos x="0" y="0"/>
                <wp:positionH relativeFrom="column">
                  <wp:posOffset>1990090</wp:posOffset>
                </wp:positionH>
                <wp:positionV relativeFrom="paragraph">
                  <wp:posOffset>2019300</wp:posOffset>
                </wp:positionV>
                <wp:extent cx="876300" cy="3048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6DC6" w:rsidRPr="002C6DC6" w:rsidRDefault="002C6DC6" w:rsidP="002C6DC6">
                            <w:pPr>
                              <w:shd w:val="clear" w:color="auto" w:fill="FFFFFF" w:themeFill="background1"/>
                            </w:pPr>
                            <w:r>
                              <w:t>3378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156.7pt;margin-top:159pt;width:69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" fillcolor="white [3212]" strokecolor="white [3212]" strokeweight="2pt">
                <v:textbox>
                  <w:txbxContent>
                    <w:p w:rsidR="002C6DC6" w:rsidRPr="002C6DC6" w:rsidRDefault="002C6DC6" w:rsidP="002C6DC6">
                      <w:pPr>
                        <w:shd w:val="clear" w:color="auto" w:fill="FFFFFF" w:themeFill="background1"/>
                      </w:pPr>
                      <w:r>
                        <w:t>3378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12C37" wp14:editId="1949F254">
                <wp:simplePos x="0" y="0"/>
                <wp:positionH relativeFrom="column">
                  <wp:posOffset>713740</wp:posOffset>
                </wp:positionH>
                <wp:positionV relativeFrom="paragraph">
                  <wp:posOffset>2019300</wp:posOffset>
                </wp:positionV>
                <wp:extent cx="876300" cy="3048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6DC6" w:rsidRDefault="002C6DC6" w:rsidP="002C6DC6">
                            <w:pPr>
                              <w:shd w:val="clear" w:color="auto" w:fill="FFFFFF" w:themeFill="background1"/>
                            </w:pPr>
                            <w:r>
                              <w:t>27.12.2012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7" style="position:absolute;left:0;text-align:left;margin-left:56.2pt;margin-top:159pt;width:69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" fillcolor="white [3212]" strokecolor="white [3212]" strokeweight="2pt">
                <v:textbox>
                  <w:txbxContent>
                    <w:p w:rsidR="002C6DC6" w:rsidRDefault="002C6DC6" w:rsidP="002C6DC6">
                      <w:pPr>
                        <w:shd w:val="clear" w:color="auto" w:fill="FFFFFF" w:themeFill="background1"/>
                      </w:pPr>
                      <w:r>
                        <w:t>27.12.2012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F44ADFC" wp14:editId="28D36049">
            <wp:extent cx="4762500" cy="2619375"/>
            <wp:effectExtent l="0" t="0" r="0" b="9525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91D" w:rsidRPr="002D7E3A" w:rsidRDefault="00AA391D" w:rsidP="002C6DC6">
      <w:pPr>
        <w:pStyle w:val="a3"/>
        <w:tabs>
          <w:tab w:val="left" w:pos="4820"/>
        </w:tabs>
        <w:ind w:left="0" w:firstLine="0"/>
        <w:rPr>
          <w:szCs w:val="28"/>
        </w:rPr>
      </w:pPr>
    </w:p>
    <w:p w:rsidR="00AA391D" w:rsidRPr="002D7E3A" w:rsidRDefault="00AA391D" w:rsidP="001632BD">
      <w:pPr>
        <w:pStyle w:val="a3"/>
        <w:tabs>
          <w:tab w:val="left" w:pos="4820"/>
        </w:tabs>
        <w:ind w:left="0" w:firstLine="720"/>
        <w:rPr>
          <w:szCs w:val="28"/>
        </w:rPr>
      </w:pPr>
      <w:r w:rsidRPr="002D7E3A">
        <w:rPr>
          <w:szCs w:val="28"/>
        </w:rPr>
        <w:t xml:space="preserve">Об утверждении Положения о порядке </w:t>
      </w:r>
      <w:proofErr w:type="gramStart"/>
      <w:r w:rsidRPr="002D7E3A">
        <w:rPr>
          <w:szCs w:val="28"/>
        </w:rPr>
        <w:t>мониторинга Программы действий Администрации города Пскова</w:t>
      </w:r>
      <w:proofErr w:type="gramEnd"/>
      <w:r w:rsidRPr="002D7E3A">
        <w:rPr>
          <w:szCs w:val="28"/>
        </w:rPr>
        <w:t xml:space="preserve"> по реализации Стратегии развития города до 2020 года</w:t>
      </w:r>
    </w:p>
    <w:p w:rsidR="0027146F" w:rsidRDefault="0027146F" w:rsidP="001632BD">
      <w:pPr>
        <w:rPr>
          <w:sz w:val="28"/>
          <w:szCs w:val="28"/>
        </w:rPr>
      </w:pPr>
    </w:p>
    <w:p w:rsidR="0027146F" w:rsidRPr="002D7E3A" w:rsidRDefault="0027146F" w:rsidP="001632BD">
      <w:pPr>
        <w:rPr>
          <w:sz w:val="28"/>
          <w:szCs w:val="28"/>
        </w:rPr>
      </w:pPr>
    </w:p>
    <w:p w:rsidR="00AA391D" w:rsidRDefault="00AA391D" w:rsidP="001632BD">
      <w:pPr>
        <w:ind w:firstLine="709"/>
        <w:jc w:val="both"/>
        <w:rPr>
          <w:sz w:val="28"/>
          <w:szCs w:val="28"/>
        </w:rPr>
      </w:pPr>
      <w:proofErr w:type="gramStart"/>
      <w:r w:rsidRPr="002D7E3A">
        <w:rPr>
          <w:sz w:val="28"/>
          <w:szCs w:val="28"/>
        </w:rPr>
        <w:t>В целях обеспечения управления реализацией Программы действий Администрации города Пскова по реализации Стратегии развития города до 2020 года,</w:t>
      </w:r>
      <w:r w:rsidR="00721B7F">
        <w:rPr>
          <w:sz w:val="28"/>
          <w:szCs w:val="28"/>
        </w:rPr>
        <w:t xml:space="preserve"> </w:t>
      </w:r>
      <w:r w:rsidR="00721B7F" w:rsidRPr="0006404F">
        <w:rPr>
          <w:sz w:val="28"/>
          <w:szCs w:val="28"/>
          <w:shd w:val="clear" w:color="auto" w:fill="FFFFFF"/>
        </w:rPr>
        <w:t xml:space="preserve">утвержденной Постановлением Администрации города Пскова от </w:t>
      </w:r>
      <w:smartTag w:uri="urn:schemas-microsoft-com:office:smarttags" w:element="date">
        <w:smartTagPr>
          <w:attr w:name="ls" w:val="trans"/>
          <w:attr w:name="Month" w:val="7"/>
          <w:attr w:name="Day" w:val="9"/>
          <w:attr w:name="Year" w:val="2012"/>
        </w:smartTagPr>
        <w:r w:rsidR="00721B7F" w:rsidRPr="0006404F">
          <w:rPr>
            <w:sz w:val="28"/>
            <w:szCs w:val="28"/>
            <w:shd w:val="clear" w:color="auto" w:fill="FFFFFF"/>
          </w:rPr>
          <w:t>9 июля 2012 г.</w:t>
        </w:r>
      </w:smartTag>
      <w:r w:rsidR="00721B7F" w:rsidRPr="0006404F">
        <w:rPr>
          <w:sz w:val="28"/>
          <w:szCs w:val="28"/>
          <w:shd w:val="clear" w:color="auto" w:fill="FFFFFF"/>
        </w:rPr>
        <w:t xml:space="preserve"> №1980</w:t>
      </w:r>
      <w:r w:rsidR="00296118" w:rsidRPr="00793160">
        <w:rPr>
          <w:sz w:val="28"/>
          <w:szCs w:val="28"/>
        </w:rPr>
        <w:t xml:space="preserve"> (</w:t>
      </w:r>
      <w:r w:rsidR="00296118" w:rsidRPr="00793160">
        <w:rPr>
          <w:sz w:val="28"/>
          <w:szCs w:val="28"/>
          <w:shd w:val="clear" w:color="auto" w:fill="FFFFFF"/>
        </w:rPr>
        <w:t>далее - Программа действий</w:t>
      </w:r>
      <w:r w:rsidR="00296118" w:rsidRPr="00793160">
        <w:rPr>
          <w:sz w:val="28"/>
          <w:szCs w:val="28"/>
        </w:rPr>
        <w:t>)</w:t>
      </w:r>
      <w:r w:rsidR="00721B7F" w:rsidRPr="00793160">
        <w:rPr>
          <w:sz w:val="28"/>
          <w:szCs w:val="28"/>
        </w:rPr>
        <w:t>,</w:t>
      </w:r>
      <w:r w:rsidR="00721B7F">
        <w:rPr>
          <w:sz w:val="28"/>
          <w:szCs w:val="28"/>
        </w:rPr>
        <w:t xml:space="preserve"> </w:t>
      </w:r>
      <w:r w:rsidRPr="002D7E3A">
        <w:rPr>
          <w:sz w:val="28"/>
          <w:szCs w:val="28"/>
        </w:rPr>
        <w:t xml:space="preserve">организации мониторинга и  контроля  её выполнения, </w:t>
      </w:r>
      <w:r w:rsidR="0060237B" w:rsidRPr="00793160">
        <w:rPr>
          <w:sz w:val="28"/>
          <w:szCs w:val="28"/>
        </w:rPr>
        <w:t>в соответствии с пунктом 6</w:t>
      </w:r>
      <w:r w:rsidR="0060237B">
        <w:rPr>
          <w:sz w:val="28"/>
          <w:szCs w:val="28"/>
        </w:rPr>
        <w:t xml:space="preserve"> </w:t>
      </w:r>
      <w:r w:rsidRPr="002D7E3A">
        <w:rPr>
          <w:sz w:val="28"/>
          <w:szCs w:val="28"/>
        </w:rPr>
        <w:t xml:space="preserve">части 1 статьи 17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2D7E3A">
          <w:rPr>
            <w:sz w:val="28"/>
            <w:szCs w:val="28"/>
          </w:rPr>
          <w:t>06.10.2003</w:t>
        </w:r>
      </w:smartTag>
      <w:r w:rsidRPr="002D7E3A">
        <w:rPr>
          <w:sz w:val="28"/>
          <w:szCs w:val="28"/>
        </w:rPr>
        <w:t xml:space="preserve"> №131–ФЗ «Об общих принципах организации местного самоуправления в Российской</w:t>
      </w:r>
      <w:proofErr w:type="gramEnd"/>
      <w:r w:rsidRPr="002D7E3A">
        <w:rPr>
          <w:sz w:val="28"/>
          <w:szCs w:val="28"/>
        </w:rPr>
        <w:t xml:space="preserve"> Федерации», раздела 5. «Управление реализацией Стратегии» Стратегии развития города Пскова до 2020 года, утвержденной Решением Псковской городской Думы от </w:t>
      </w:r>
      <w:smartTag w:uri="urn:schemas-microsoft-com:office:smarttags" w:element="date">
        <w:smartTagPr>
          <w:attr w:name="ls" w:val="trans"/>
          <w:attr w:name="Month" w:val="12"/>
          <w:attr w:name="Day" w:val="01"/>
          <w:attr w:name="Year" w:val="2011"/>
        </w:smartTagPr>
        <w:r w:rsidRPr="002D7E3A">
          <w:rPr>
            <w:sz w:val="28"/>
            <w:szCs w:val="28"/>
          </w:rPr>
          <w:t>01.12.2011</w:t>
        </w:r>
      </w:smartTag>
      <w:r w:rsidRPr="002D7E3A">
        <w:rPr>
          <w:sz w:val="28"/>
          <w:szCs w:val="28"/>
        </w:rPr>
        <w:t xml:space="preserve"> №1989, руководствуясь статьями 32, 34 Устава муниципального образования «Город Псков»</w:t>
      </w:r>
      <w:r w:rsidR="0060237B">
        <w:rPr>
          <w:sz w:val="28"/>
          <w:szCs w:val="28"/>
        </w:rPr>
        <w:t xml:space="preserve"> </w:t>
      </w:r>
      <w:r w:rsidR="0060237B" w:rsidRPr="0006404F">
        <w:rPr>
          <w:sz w:val="28"/>
          <w:szCs w:val="28"/>
          <w:shd w:val="clear" w:color="auto" w:fill="FFFFFF"/>
        </w:rPr>
        <w:t>Администрации города Пскова</w:t>
      </w:r>
    </w:p>
    <w:p w:rsidR="0060237B" w:rsidRPr="0060237B" w:rsidRDefault="0060237B" w:rsidP="0060237B">
      <w:pPr>
        <w:ind w:firstLine="709"/>
        <w:jc w:val="center"/>
        <w:rPr>
          <w:b/>
          <w:caps/>
          <w:sz w:val="16"/>
          <w:szCs w:val="16"/>
        </w:rPr>
      </w:pPr>
    </w:p>
    <w:p w:rsidR="0060237B" w:rsidRPr="0060237B" w:rsidRDefault="0060237B" w:rsidP="0060237B">
      <w:pPr>
        <w:ind w:firstLine="709"/>
        <w:jc w:val="center"/>
        <w:rPr>
          <w:b/>
          <w:caps/>
          <w:sz w:val="28"/>
          <w:szCs w:val="28"/>
        </w:rPr>
      </w:pPr>
      <w:r w:rsidRPr="0006404F">
        <w:rPr>
          <w:b/>
          <w:caps/>
          <w:sz w:val="28"/>
          <w:szCs w:val="28"/>
          <w:shd w:val="clear" w:color="auto" w:fill="FFFFFF"/>
        </w:rPr>
        <w:t>Постановляе</w:t>
      </w:r>
      <w:r w:rsidRPr="0060237B">
        <w:rPr>
          <w:b/>
          <w:caps/>
          <w:sz w:val="28"/>
          <w:szCs w:val="28"/>
        </w:rPr>
        <w:t>т:</w:t>
      </w:r>
    </w:p>
    <w:p w:rsidR="0060237B" w:rsidRPr="0060237B" w:rsidRDefault="0060237B" w:rsidP="001632BD">
      <w:pPr>
        <w:ind w:firstLine="709"/>
        <w:jc w:val="both"/>
        <w:rPr>
          <w:sz w:val="16"/>
          <w:szCs w:val="16"/>
        </w:rPr>
      </w:pPr>
    </w:p>
    <w:p w:rsidR="00AA391D" w:rsidRPr="002D7E3A" w:rsidRDefault="00AA391D" w:rsidP="001632BD">
      <w:pPr>
        <w:ind w:firstLine="709"/>
        <w:jc w:val="both"/>
        <w:rPr>
          <w:sz w:val="28"/>
          <w:szCs w:val="28"/>
        </w:rPr>
      </w:pPr>
      <w:r w:rsidRPr="002D7E3A">
        <w:rPr>
          <w:sz w:val="28"/>
          <w:szCs w:val="28"/>
        </w:rPr>
        <w:t xml:space="preserve">1. Утвердить Положение о порядке мониторинга Программы действий (далее - Положение) согласно Приложению к настоящему </w:t>
      </w:r>
      <w:r w:rsidRPr="00793160">
        <w:rPr>
          <w:sz w:val="28"/>
          <w:szCs w:val="28"/>
        </w:rPr>
        <w:t>Постановлению</w:t>
      </w:r>
      <w:r w:rsidRPr="002D7E3A">
        <w:rPr>
          <w:sz w:val="28"/>
          <w:szCs w:val="28"/>
        </w:rPr>
        <w:t>.</w:t>
      </w:r>
    </w:p>
    <w:p w:rsidR="00AA391D" w:rsidRPr="002D7E3A" w:rsidRDefault="00AA391D" w:rsidP="001632BD">
      <w:pPr>
        <w:ind w:firstLine="709"/>
        <w:jc w:val="both"/>
        <w:rPr>
          <w:sz w:val="28"/>
          <w:szCs w:val="28"/>
        </w:rPr>
      </w:pPr>
      <w:r w:rsidRPr="002D7E3A">
        <w:rPr>
          <w:sz w:val="28"/>
          <w:szCs w:val="28"/>
        </w:rPr>
        <w:t>2. Органам и структурным подразделениям Администрации города Пскова (ответственным исполнителям Программы действий):</w:t>
      </w:r>
    </w:p>
    <w:p w:rsidR="00AA391D" w:rsidRDefault="00AA391D" w:rsidP="001632BD">
      <w:pPr>
        <w:ind w:firstLine="709"/>
        <w:jc w:val="both"/>
        <w:rPr>
          <w:sz w:val="28"/>
          <w:szCs w:val="28"/>
        </w:rPr>
      </w:pPr>
      <w:r w:rsidRPr="002D7E3A">
        <w:rPr>
          <w:sz w:val="28"/>
          <w:szCs w:val="28"/>
        </w:rPr>
        <w:t>1) обеспечить своевременное и качественное представление отчетных материалов в Комитет социально - экономического развития и потребительского рын</w:t>
      </w:r>
      <w:r w:rsidR="0060237B">
        <w:rPr>
          <w:sz w:val="28"/>
          <w:szCs w:val="28"/>
        </w:rPr>
        <w:t xml:space="preserve">ка Администрации города Пскова </w:t>
      </w:r>
      <w:r w:rsidR="0060237B" w:rsidRPr="0006404F">
        <w:rPr>
          <w:sz w:val="28"/>
          <w:szCs w:val="28"/>
          <w:shd w:val="clear" w:color="auto" w:fill="FFFFFF"/>
        </w:rPr>
        <w:t>в соответствии с Положением</w:t>
      </w:r>
      <w:r w:rsidR="00296118" w:rsidRPr="0006404F">
        <w:rPr>
          <w:sz w:val="28"/>
          <w:szCs w:val="28"/>
          <w:shd w:val="clear" w:color="auto" w:fill="FFFFFF"/>
        </w:rPr>
        <w:t>;</w:t>
      </w:r>
    </w:p>
    <w:p w:rsidR="00AA391D" w:rsidRPr="002D7E3A" w:rsidRDefault="00AA391D" w:rsidP="001632BD">
      <w:pPr>
        <w:ind w:firstLine="709"/>
        <w:jc w:val="both"/>
        <w:rPr>
          <w:sz w:val="28"/>
          <w:szCs w:val="28"/>
        </w:rPr>
      </w:pPr>
      <w:r w:rsidRPr="002D7E3A">
        <w:rPr>
          <w:sz w:val="28"/>
          <w:szCs w:val="28"/>
        </w:rPr>
        <w:t xml:space="preserve">2) определить в двухнедельный срок после </w:t>
      </w:r>
      <w:r w:rsidR="0060237B" w:rsidRPr="0006404F">
        <w:rPr>
          <w:sz w:val="28"/>
          <w:szCs w:val="28"/>
          <w:shd w:val="clear" w:color="auto" w:fill="FFFFFF"/>
        </w:rPr>
        <w:t>вступления в силу</w:t>
      </w:r>
      <w:r w:rsidRPr="002D7E3A">
        <w:rPr>
          <w:sz w:val="28"/>
          <w:szCs w:val="28"/>
        </w:rPr>
        <w:t xml:space="preserve"> Положения специалистов, ответственных за предоставление информации для мониторинга Программы действий, и представить соответствующие сведения в Комитет социально - экономического развития и потребительского рынка </w:t>
      </w:r>
      <w:r w:rsidRPr="002D7E3A">
        <w:rPr>
          <w:sz w:val="28"/>
          <w:szCs w:val="28"/>
        </w:rPr>
        <w:lastRenderedPageBreak/>
        <w:t>Администрации города Пскова.</w:t>
      </w:r>
    </w:p>
    <w:p w:rsidR="00AA391D" w:rsidRDefault="0060237B" w:rsidP="00793160">
      <w:pPr>
        <w:ind w:firstLine="709"/>
        <w:jc w:val="both"/>
        <w:rPr>
          <w:sz w:val="28"/>
          <w:szCs w:val="28"/>
        </w:rPr>
      </w:pPr>
      <w:r w:rsidRPr="00793160">
        <w:rPr>
          <w:sz w:val="28"/>
          <w:szCs w:val="28"/>
        </w:rPr>
        <w:t>3</w:t>
      </w:r>
      <w:r w:rsidR="00AA391D" w:rsidRPr="00793160">
        <w:rPr>
          <w:sz w:val="28"/>
          <w:szCs w:val="28"/>
        </w:rPr>
        <w:t>.</w:t>
      </w:r>
      <w:r w:rsidR="00AA391D" w:rsidRPr="002D7E3A">
        <w:rPr>
          <w:sz w:val="28"/>
          <w:szCs w:val="28"/>
        </w:rPr>
        <w:t xml:space="preserve"> Опубликовать настоящее </w:t>
      </w:r>
      <w:r w:rsidR="00AA391D" w:rsidRPr="00793160">
        <w:rPr>
          <w:sz w:val="28"/>
          <w:szCs w:val="28"/>
        </w:rPr>
        <w:t>Постановление</w:t>
      </w:r>
      <w:r w:rsidR="00AA391D" w:rsidRPr="002D7E3A">
        <w:rPr>
          <w:sz w:val="28"/>
          <w:szCs w:val="28"/>
        </w:rPr>
        <w:t xml:space="preserve">  в газете «Псковские Новости» и</w:t>
      </w:r>
      <w:r w:rsidR="00296118">
        <w:rPr>
          <w:sz w:val="28"/>
          <w:szCs w:val="28"/>
        </w:rPr>
        <w:t xml:space="preserve"> разместить </w:t>
      </w:r>
      <w:r w:rsidR="00AA391D" w:rsidRPr="002D7E3A">
        <w:rPr>
          <w:sz w:val="28"/>
          <w:szCs w:val="28"/>
        </w:rPr>
        <w:t xml:space="preserve"> на официальном сайте муниципального образования «Город Псков».</w:t>
      </w:r>
    </w:p>
    <w:p w:rsidR="0060237B" w:rsidRPr="00793160" w:rsidRDefault="0060237B" w:rsidP="0060237B">
      <w:pPr>
        <w:ind w:firstLine="709"/>
        <w:jc w:val="both"/>
        <w:rPr>
          <w:sz w:val="28"/>
          <w:szCs w:val="28"/>
        </w:rPr>
      </w:pPr>
      <w:r w:rsidRPr="0006404F">
        <w:rPr>
          <w:sz w:val="28"/>
          <w:szCs w:val="28"/>
          <w:shd w:val="clear" w:color="auto" w:fill="FFFFFF"/>
        </w:rPr>
        <w:t xml:space="preserve">4. Настоящее Постановление  вступает в силу с момента его </w:t>
      </w:r>
      <w:r w:rsidR="00493B57" w:rsidRPr="0006404F">
        <w:rPr>
          <w:sz w:val="28"/>
          <w:szCs w:val="28"/>
          <w:shd w:val="clear" w:color="auto" w:fill="FFFFFF"/>
        </w:rPr>
        <w:t>официального опубликования</w:t>
      </w:r>
      <w:r w:rsidRPr="00793160">
        <w:rPr>
          <w:sz w:val="28"/>
          <w:szCs w:val="28"/>
        </w:rPr>
        <w:t>.</w:t>
      </w:r>
    </w:p>
    <w:p w:rsidR="00AA391D" w:rsidRPr="002D7E3A" w:rsidRDefault="00AA391D" w:rsidP="001632BD">
      <w:pPr>
        <w:ind w:firstLine="709"/>
        <w:jc w:val="both"/>
        <w:rPr>
          <w:sz w:val="28"/>
          <w:szCs w:val="28"/>
        </w:rPr>
      </w:pPr>
      <w:r w:rsidRPr="002D7E3A">
        <w:rPr>
          <w:sz w:val="28"/>
          <w:szCs w:val="28"/>
        </w:rPr>
        <w:t xml:space="preserve">5. </w:t>
      </w:r>
      <w:proofErr w:type="gramStart"/>
      <w:r w:rsidRPr="002D7E3A">
        <w:rPr>
          <w:sz w:val="28"/>
          <w:szCs w:val="28"/>
        </w:rPr>
        <w:t>Контроль за</w:t>
      </w:r>
      <w:proofErr w:type="gramEnd"/>
      <w:r w:rsidRPr="002D7E3A">
        <w:rPr>
          <w:sz w:val="28"/>
          <w:szCs w:val="28"/>
        </w:rPr>
        <w:t xml:space="preserve"> исполнением настоящего </w:t>
      </w:r>
      <w:r w:rsidRPr="00793160">
        <w:rPr>
          <w:sz w:val="28"/>
          <w:szCs w:val="28"/>
        </w:rPr>
        <w:t>Постановления</w:t>
      </w:r>
      <w:r w:rsidRPr="002D7E3A">
        <w:rPr>
          <w:sz w:val="28"/>
          <w:szCs w:val="28"/>
        </w:rPr>
        <w:t xml:space="preserve"> оставляю за собой.</w:t>
      </w:r>
    </w:p>
    <w:p w:rsidR="00AA391D" w:rsidRPr="002D7E3A" w:rsidRDefault="00AA391D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  <w:r w:rsidRPr="002D7E3A">
        <w:rPr>
          <w:sz w:val="28"/>
          <w:szCs w:val="28"/>
        </w:rPr>
        <w:t xml:space="preserve">Глава Администрации города Пскова                                    </w:t>
      </w:r>
      <w:r w:rsidR="0027146F">
        <w:rPr>
          <w:sz w:val="28"/>
          <w:szCs w:val="28"/>
        </w:rPr>
        <w:t xml:space="preserve">    </w:t>
      </w:r>
      <w:r w:rsidRPr="002D7E3A">
        <w:rPr>
          <w:sz w:val="28"/>
          <w:szCs w:val="28"/>
        </w:rPr>
        <w:t>И.С. Чередниченко</w:t>
      </w:r>
    </w:p>
    <w:p w:rsidR="00AA391D" w:rsidRPr="002D7E3A" w:rsidRDefault="00AA391D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</w:p>
    <w:p w:rsidR="00AA391D" w:rsidRDefault="00AA391D" w:rsidP="001632BD">
      <w:pPr>
        <w:rPr>
          <w:sz w:val="28"/>
          <w:szCs w:val="28"/>
        </w:rPr>
      </w:pPr>
    </w:p>
    <w:p w:rsidR="002C6DC6" w:rsidRPr="002D7E3A" w:rsidRDefault="002C6DC6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</w:p>
    <w:p w:rsidR="00AA391D" w:rsidRPr="002D7E3A" w:rsidRDefault="00AA391D" w:rsidP="001632BD">
      <w:pPr>
        <w:rPr>
          <w:sz w:val="28"/>
          <w:szCs w:val="28"/>
        </w:rPr>
      </w:pPr>
      <w:bookmarkStart w:id="0" w:name="_GoBack"/>
      <w:bookmarkEnd w:id="0"/>
    </w:p>
    <w:sectPr w:rsidR="00AA391D" w:rsidRPr="002D7E3A" w:rsidSect="00464D69">
      <w:pgSz w:w="11909" w:h="16834"/>
      <w:pgMar w:top="1440" w:right="994" w:bottom="993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4FAA"/>
    <w:multiLevelType w:val="singleLevel"/>
    <w:tmpl w:val="C59A2DBC"/>
    <w:lvl w:ilvl="0">
      <w:start w:val="4"/>
      <w:numFmt w:val="decimal"/>
      <w:lvlText w:val="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">
    <w:nsid w:val="3AE4014F"/>
    <w:multiLevelType w:val="singleLevel"/>
    <w:tmpl w:val="A4AA940C"/>
    <w:lvl w:ilvl="0">
      <w:start w:val="4"/>
      <w:numFmt w:val="decimal"/>
      <w:lvlText w:val="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">
    <w:nsid w:val="5A205032"/>
    <w:multiLevelType w:val="singleLevel"/>
    <w:tmpl w:val="912EF948"/>
    <w:lvl w:ilvl="0">
      <w:start w:val="1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">
    <w:nsid w:val="696A65E5"/>
    <w:multiLevelType w:val="singleLevel"/>
    <w:tmpl w:val="977E3144"/>
    <w:lvl w:ilvl="0">
      <w:start w:val="2"/>
      <w:numFmt w:val="decimal"/>
      <w:lvlText w:val="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79"/>
    <w:rsid w:val="00040F99"/>
    <w:rsid w:val="000519B7"/>
    <w:rsid w:val="0006404F"/>
    <w:rsid w:val="00127920"/>
    <w:rsid w:val="001632BD"/>
    <w:rsid w:val="001B7135"/>
    <w:rsid w:val="001C1079"/>
    <w:rsid w:val="001E7063"/>
    <w:rsid w:val="001E7C9A"/>
    <w:rsid w:val="0027146F"/>
    <w:rsid w:val="00296118"/>
    <w:rsid w:val="002C6DC6"/>
    <w:rsid w:val="002D0C86"/>
    <w:rsid w:val="002D7E3A"/>
    <w:rsid w:val="0031747C"/>
    <w:rsid w:val="003A538C"/>
    <w:rsid w:val="003B73CA"/>
    <w:rsid w:val="00464D69"/>
    <w:rsid w:val="00476A93"/>
    <w:rsid w:val="00493B57"/>
    <w:rsid w:val="005407AF"/>
    <w:rsid w:val="0060237B"/>
    <w:rsid w:val="00617945"/>
    <w:rsid w:val="006B6FA6"/>
    <w:rsid w:val="00721B7F"/>
    <w:rsid w:val="00767121"/>
    <w:rsid w:val="00793160"/>
    <w:rsid w:val="007D55F6"/>
    <w:rsid w:val="00833149"/>
    <w:rsid w:val="00966EBC"/>
    <w:rsid w:val="00AA391D"/>
    <w:rsid w:val="00BF4385"/>
    <w:rsid w:val="00BF5AE3"/>
    <w:rsid w:val="00C55737"/>
    <w:rsid w:val="00D76584"/>
    <w:rsid w:val="00F054C2"/>
    <w:rsid w:val="00F100D2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A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32BD"/>
    <w:pPr>
      <w:widowControl/>
      <w:autoSpaceDE/>
      <w:autoSpaceDN/>
      <w:adjustRightInd/>
      <w:ind w:left="426" w:hanging="42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632BD"/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721B7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14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A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32BD"/>
    <w:pPr>
      <w:widowControl/>
      <w:autoSpaceDE/>
      <w:autoSpaceDN/>
      <w:adjustRightInd/>
      <w:ind w:left="426" w:hanging="426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632BD"/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721B7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14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06AD3-7128-45B9-A7F6-9F6A2724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la.andreeva</cp:lastModifiedBy>
  <cp:revision>2</cp:revision>
  <cp:lastPrinted>2012-12-17T09:50:00Z</cp:lastPrinted>
  <dcterms:created xsi:type="dcterms:W3CDTF">2012-12-28T06:53:00Z</dcterms:created>
  <dcterms:modified xsi:type="dcterms:W3CDTF">2012-12-28T06:53:00Z</dcterms:modified>
</cp:coreProperties>
</file>